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02 - SEGRETARIO GENERALE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SEGRETARIO GENERALE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Prevenzione della corruzione e illegalita'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Giornate della Trasparenza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Origa Massimo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Giornate della Trasparenza.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